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087" w:rsidRPr="009C7F4B" w:rsidRDefault="007D7087" w:rsidP="005D3689">
      <w:pPr>
        <w:pStyle w:val="Title"/>
        <w:ind w:left="-142"/>
        <w:jc w:val="left"/>
        <w:outlineLvl w:val="0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9C7F4B">
        <w:rPr>
          <w:rFonts w:ascii="Arial" w:hAnsi="Arial" w:cs="Arial"/>
          <w:color w:val="000000" w:themeColor="text1"/>
          <w:sz w:val="28"/>
          <w:szCs w:val="28"/>
        </w:rPr>
        <w:t xml:space="preserve">Faculty of Engineering and </w:t>
      </w:r>
      <w:r w:rsidR="001E0765" w:rsidRPr="009C7F4B">
        <w:rPr>
          <w:rFonts w:ascii="Arial" w:hAnsi="Arial" w:cs="Arial"/>
          <w:color w:val="000000" w:themeColor="text1"/>
          <w:sz w:val="28"/>
          <w:szCs w:val="28"/>
        </w:rPr>
        <w:t>Physical Sciences</w:t>
      </w:r>
    </w:p>
    <w:p w:rsidR="001E0765" w:rsidRPr="009C7F4B" w:rsidRDefault="001E0765" w:rsidP="005D3689">
      <w:pPr>
        <w:pStyle w:val="Title"/>
        <w:ind w:left="-142"/>
        <w:jc w:val="left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9C7F4B">
        <w:rPr>
          <w:rFonts w:ascii="Arial" w:hAnsi="Arial" w:cs="Arial"/>
          <w:color w:val="000000" w:themeColor="text1"/>
          <w:sz w:val="28"/>
          <w:szCs w:val="28"/>
        </w:rPr>
        <w:t>School of Engineering</w:t>
      </w:r>
    </w:p>
    <w:p w:rsidR="00C247BC" w:rsidRPr="009C7F4B" w:rsidRDefault="008B32C6" w:rsidP="0087621C">
      <w:pPr>
        <w:pStyle w:val="Title"/>
        <w:ind w:left="-142"/>
        <w:jc w:val="left"/>
        <w:outlineLvl w:val="0"/>
        <w:rPr>
          <w:rFonts w:ascii="Arial" w:hAnsi="Arial" w:cs="Arial"/>
          <w:color w:val="000000" w:themeColor="text1"/>
          <w:szCs w:val="24"/>
        </w:rPr>
      </w:pPr>
      <w:r w:rsidRPr="009C7F4B">
        <w:rPr>
          <w:rFonts w:ascii="Arial" w:hAnsi="Arial" w:cs="Arial"/>
          <w:color w:val="000000" w:themeColor="text1"/>
          <w:szCs w:val="24"/>
        </w:rPr>
        <w:t>GRADUATE SCHOOL TRAINING SESSIONS</w:t>
      </w:r>
      <w:r w:rsidR="00A9671E" w:rsidRPr="009C7F4B">
        <w:rPr>
          <w:rFonts w:ascii="Arial" w:hAnsi="Arial" w:cs="Arial"/>
          <w:color w:val="000000" w:themeColor="text1"/>
          <w:szCs w:val="24"/>
        </w:rPr>
        <w:t>/EVENTS</w:t>
      </w:r>
      <w:r w:rsidR="00EF494E" w:rsidRPr="009C7F4B">
        <w:rPr>
          <w:rFonts w:ascii="Arial" w:hAnsi="Arial" w:cs="Arial"/>
          <w:color w:val="000000" w:themeColor="text1"/>
          <w:szCs w:val="24"/>
        </w:rPr>
        <w:t xml:space="preserve"> </w:t>
      </w:r>
      <w:r w:rsidR="00B76A62" w:rsidRPr="009C7F4B">
        <w:rPr>
          <w:rFonts w:ascii="Arial" w:hAnsi="Arial" w:cs="Arial"/>
          <w:color w:val="000000" w:themeColor="text1"/>
          <w:szCs w:val="24"/>
        </w:rPr>
        <w:t>20</w:t>
      </w:r>
      <w:r w:rsidR="0087621C" w:rsidRPr="009C7F4B">
        <w:rPr>
          <w:rFonts w:ascii="Arial" w:hAnsi="Arial" w:cs="Arial"/>
          <w:color w:val="000000" w:themeColor="text1"/>
          <w:szCs w:val="24"/>
        </w:rPr>
        <w:t>1</w:t>
      </w:r>
      <w:r w:rsidR="00B20F30">
        <w:rPr>
          <w:rFonts w:ascii="Arial" w:hAnsi="Arial" w:cs="Arial"/>
          <w:color w:val="000000" w:themeColor="text1"/>
          <w:szCs w:val="24"/>
        </w:rPr>
        <w:t>9/20</w:t>
      </w:r>
    </w:p>
    <w:p w:rsidR="0056549D" w:rsidRPr="009C7F4B" w:rsidRDefault="0056549D" w:rsidP="00373B5A">
      <w:pPr>
        <w:pStyle w:val="Title"/>
        <w:ind w:left="-142"/>
        <w:jc w:val="left"/>
        <w:outlineLvl w:val="0"/>
        <w:rPr>
          <w:rFonts w:ascii="Arial" w:hAnsi="Arial" w:cs="Arial"/>
          <w:color w:val="000000" w:themeColor="text1"/>
          <w:szCs w:val="24"/>
        </w:rPr>
      </w:pPr>
    </w:p>
    <w:p w:rsidR="0056549D" w:rsidRPr="009C7F4B" w:rsidRDefault="0056549D" w:rsidP="0056549D">
      <w:pPr>
        <w:pStyle w:val="Title"/>
        <w:ind w:left="-142"/>
        <w:outlineLvl w:val="0"/>
        <w:rPr>
          <w:rFonts w:ascii="Arial" w:hAnsi="Arial" w:cs="Arial"/>
          <w:color w:val="000000" w:themeColor="text1"/>
          <w:szCs w:val="24"/>
        </w:rPr>
      </w:pPr>
      <w:r w:rsidRPr="009C7F4B">
        <w:rPr>
          <w:rFonts w:ascii="Arial" w:hAnsi="Arial" w:cs="Arial"/>
          <w:color w:val="000000" w:themeColor="text1"/>
          <w:szCs w:val="24"/>
        </w:rPr>
        <w:t>Attendance: key for document (excluding Staff-student liaison, Conference and Recruitment events and BBQ)</w:t>
      </w:r>
    </w:p>
    <w:p w:rsidR="0056549D" w:rsidRPr="009C7F4B" w:rsidRDefault="0056549D" w:rsidP="0056549D">
      <w:pPr>
        <w:pStyle w:val="Title"/>
        <w:ind w:left="-142"/>
        <w:outlineLvl w:val="0"/>
        <w:rPr>
          <w:rFonts w:ascii="Arial" w:hAnsi="Arial" w:cs="Arial"/>
          <w:color w:val="000000" w:themeColor="text1"/>
          <w:szCs w:val="24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1661"/>
        <w:gridCol w:w="1448"/>
        <w:gridCol w:w="4252"/>
        <w:gridCol w:w="1843"/>
        <w:gridCol w:w="1985"/>
        <w:gridCol w:w="2057"/>
        <w:gridCol w:w="1628"/>
      </w:tblGrid>
      <w:tr w:rsidR="005F3EF5" w:rsidRPr="005F3EF5" w:rsidTr="005F3EF5">
        <w:trPr>
          <w:trHeight w:val="315"/>
        </w:trPr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Date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Time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Venue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6E3BC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Leader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Audience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Progression Milestone</w:t>
            </w:r>
          </w:p>
        </w:tc>
      </w:tr>
      <w:tr w:rsidR="005F3EF5" w:rsidRPr="005F3EF5" w:rsidTr="009B5289">
        <w:trPr>
          <w:trHeight w:val="69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D073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Wed 09 Oct 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10:00–12:00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Staff/Student Liaison meeting – see your RG Student Reps to raise issues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19/3011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Grad School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FEPS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9B5289" w:rsidRPr="005F3EF5" w:rsidTr="009B5289">
        <w:trPr>
          <w:trHeight w:val="100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CB8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Thurs </w:t>
            </w: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Oct </w:t>
            </w: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14:00 - 17:00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Orientation to Demonstrating 2 (for PGRs demonstrating in Semester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19/3011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CB2A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Dr Jordan Cheer</w:t>
            </w:r>
            <w:r w:rsidR="00D227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&amp; Dr Kamal Djidjeli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9B5289" w:rsidP="005F3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B5289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F</w:t>
            </w:r>
            <w:r w:rsidR="005F3EF5" w:rsidRPr="005F3EF5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 xml:space="preserve">or Engineering PGRs that have completed OTD1 </w:t>
            </w:r>
            <w:r w:rsidRPr="009B5289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 xml:space="preserve">Book through </w:t>
            </w:r>
            <w:proofErr w:type="spellStart"/>
            <w:r w:rsidRPr="009B5289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GradBook</w:t>
            </w:r>
            <w:proofErr w:type="spellEnd"/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Demonstrating</w:t>
            </w:r>
          </w:p>
        </w:tc>
      </w:tr>
      <w:tr w:rsidR="005F3EF5" w:rsidRPr="005F3EF5" w:rsidTr="005F3EF5">
        <w:trPr>
          <w:trHeight w:val="600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Wed 23 Oct 2019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12:00 - 13:30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1 Finding Information for your Research - Introductory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n-GB"/>
              </w:rPr>
              <w:t xml:space="preserve">46/2005 LT C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Nicki Clarkson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9B5289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9</w:t>
            </w:r>
            <w:r w:rsidR="005F3EF5"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0 people limit</w:t>
            </w:r>
            <w:r w:rsid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Book through </w:t>
            </w:r>
            <w:proofErr w:type="spellStart"/>
            <w:r w:rsid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GradBook</w:t>
            </w:r>
            <w:proofErr w:type="spellEnd"/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Library introduction</w:t>
            </w:r>
          </w:p>
        </w:tc>
      </w:tr>
      <w:tr w:rsidR="005F3EF5" w:rsidRPr="005F3EF5" w:rsidTr="009B5289">
        <w:trPr>
          <w:trHeight w:val="647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Research Engagement Librarian</w:t>
            </w: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Oct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20</w:t>
            </w: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09:30-11:00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1 Finding Information for your Research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Hartley Library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Nicki Clarkson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25 people per session book through the Library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52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(attend either this one, or November session – not both)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4075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Research Engagement Librarian</w:t>
            </w: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51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Wed 20 Nov 2019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09:30-17:30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CDT-SIS Student Conference </w:t>
            </w: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Sustainability in Action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Garden Court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CDT-SIS Grad School 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Engineering ONLY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CDT students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Nov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20</w:t>
            </w: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19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14:00-15:30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1 Finding Information for your Research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Hartley Library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Nicki Clarkson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25 people per session book through the Library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52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(attend either this one, or November session – not both)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4075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Research Engagement Librarian</w:t>
            </w: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Wed 07 Nov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2019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12:00-14:00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1 PGR meeting: Research data management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02 / 1089 (L/T D)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Library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All FEPS - 130 people limit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Wed 13 Nov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2019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12:00-14:00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4 PGR meeting: Writing up/final viva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46/2003 LT B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2C7A5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Dr Kamal Djidjeli</w:t>
            </w:r>
            <w:r w:rsidR="002C7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 &amp; Dr Gustavo de Almeida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All FEPS - 115 limit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Viva</w:t>
            </w:r>
          </w:p>
        </w:tc>
      </w:tr>
      <w:tr w:rsidR="005F3EF5" w:rsidRPr="005F3EF5" w:rsidTr="005F3EF5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F3EF5" w:rsidRPr="005F3EF5" w:rsidTr="005F3EF5">
        <w:trPr>
          <w:trHeight w:val="51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 xml:space="preserve">Wed 20 Nov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2019</w:t>
            </w:r>
          </w:p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12:00-14:00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1&amp; 2 meeting: Webpage design – promoting your work/student profiles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02 / 1089 (L/T D)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Alex Forrester</w:t>
            </w: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, I Solutions 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All FEPS - 130 people limit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Introduction to Lynda.com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B5289" w:rsidRPr="005F3EF5" w:rsidTr="009B5289">
        <w:trPr>
          <w:trHeight w:val="70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Tues </w:t>
            </w: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07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Jan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20</w:t>
            </w: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14:00 - 17:00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Orientation to Demonstrating 2 (for PGRs demonstrating in Semester 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19/3011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CB2A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Dr Jordan Cheer</w:t>
            </w:r>
            <w:r w:rsidR="00CB2AA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&amp; Dr </w:t>
            </w:r>
            <w:r w:rsidR="00D2276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Gustavo de Almeida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9B5289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F</w:t>
            </w:r>
            <w:r w:rsidR="005F3EF5" w:rsidRPr="005F3EF5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 xml:space="preserve">or Engineering PGRs that have completed OTD1 </w:t>
            </w:r>
            <w:r w:rsidRPr="009B5289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Book through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9B5289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GradBook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Demonstrating</w:t>
            </w: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Wed 15 Jan 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12:00-14:00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2 PGR meeting: Planning for Confirmation Review (Second progress review)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44/1041 LT 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2C7A5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Dr Alan McAlpine </w:t>
            </w:r>
            <w:r w:rsidR="002C7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&amp; </w:t>
            </w: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Dr </w:t>
            </w:r>
            <w:r w:rsidR="002C7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Andrew Hamilton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Eng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- 150 people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Milestone 2</w:t>
            </w:r>
          </w:p>
        </w:tc>
      </w:tr>
      <w:tr w:rsidR="005F3EF5" w:rsidRPr="005F3EF5" w:rsidTr="005F3EF5">
        <w:trPr>
          <w:trHeight w:val="60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2020</w:t>
            </w: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F3EF5" w:rsidRPr="005F3EF5" w:rsidTr="005F3EF5">
        <w:trPr>
          <w:trHeight w:val="78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Jan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09:00–17:00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EngSci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PGR Conference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Grand Harbour Hotel, West Quay Road, Southampton SO15 1AG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Mechanical Engineering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Engineering ONLY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9B5289">
        <w:trPr>
          <w:trHeight w:val="96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D073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Tues 15 Jan 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10:00–12:00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Staff/Student Liaison meeting – see your RG Student Reps to raise issues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19/3011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Grad School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FEPS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Wed 22 Jan 2020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12:00-14:00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2 &amp; 3 PGR meeting: Paper writing, Co-Authorship and Open Data Responsibilities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54 4011 LT4A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2C7A5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Dr Ioannis Kaparias</w:t>
            </w:r>
            <w:r w:rsidR="002C7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 &amp; Dr Jordan Cheer </w:t>
            </w: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/ Library rep Nicki Clarkson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Eng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- 213 people limit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Milestone 3</w:t>
            </w:r>
          </w:p>
        </w:tc>
      </w:tr>
      <w:tr w:rsidR="005F3EF5" w:rsidRPr="005F3EF5" w:rsidTr="005F3EF5">
        <w:trPr>
          <w:trHeight w:val="63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Feb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2020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12:00-14:00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289" w:rsidRDefault="009B5289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  <w:p w:rsidR="005F3EF5" w:rsidRPr="005F3EF5" w:rsidRDefault="009B5289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All-years meeting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 -</w:t>
            </w: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 Topic TBC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Garden Court &amp; Garden End, Building 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Grad School 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Engineering ONLY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9B5289">
        <w:trPr>
          <w:trHeight w:val="67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9B5289">
        <w:trPr>
          <w:trHeight w:val="10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Includes lunch</w:t>
            </w: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510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Wed 18 March 2020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12:00-14:00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1 PGR meeting: First Progression Review planning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29 / 1101 (L/T)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2C7A5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Dr Alan McAlpine</w:t>
            </w:r>
            <w:r w:rsidR="002C7A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 &amp; Dr Ioannis Kaparias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Eng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- 130 people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Milestone 1</w:t>
            </w:r>
          </w:p>
        </w:tc>
      </w:tr>
      <w:tr w:rsidR="005F3EF5" w:rsidRPr="005F3EF5" w:rsidTr="005F3EF5">
        <w:trPr>
          <w:trHeight w:val="261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ch 20</w:t>
            </w: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09:30-11:00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Yr1 Finding Information for your Research (ONLY FOR THOSE UNABLE TO ATTEND RECOMMENDED SESSIONS IN OCT/NOV)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Hartley Library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Nicki Clarkson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25 people per session book through the Library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52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4075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Research Engagement Librarian</w:t>
            </w: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9B5289">
        <w:trPr>
          <w:trHeight w:val="6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D073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Tues 06 May 2020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9B5289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10:00</w:t>
            </w:r>
            <w:r w:rsidR="009B5289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</w:t>
            </w: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Staff/Student Liaison meeting – see your RG Student Reps to raise issues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19/3011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Grad School</w:t>
            </w:r>
          </w:p>
        </w:tc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FEPS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855"/>
        </w:trPr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Wed 06 June 2020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12:00-14:00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Yr</w:t>
            </w:r>
            <w:proofErr w:type="spellEnd"/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3 PGR meeting: (Progress review 3) Writing up and what is required to go to Nominal Registration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Building 44/1041 (L/T A)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BF5361" w:rsidP="00BF5361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Dr Kamal Djidjeli &amp;</w:t>
            </w:r>
            <w:r w:rsidR="005F3EF5"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 xml:space="preserve"> Dr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Andrew Hamilton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All FEPS - 150 people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Milestone 3/ Nominal</w:t>
            </w:r>
          </w:p>
        </w:tc>
      </w:tr>
      <w:tr w:rsidR="005F3EF5" w:rsidRPr="005F3EF5" w:rsidTr="005F3EF5">
        <w:trPr>
          <w:trHeight w:val="315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Includes lunch</w:t>
            </w: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30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Late July 2020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17:00-19:00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Engineering PGR BBQ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Staff Club, Building 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  <w:t>Grad School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Engineering ONLY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5F3EF5" w:rsidRPr="005F3EF5" w:rsidTr="005F3EF5">
        <w:trPr>
          <w:trHeight w:val="31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5" w:rsidRPr="005F3EF5" w:rsidRDefault="005F3EF5" w:rsidP="005F3EF5">
            <w:pPr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GB"/>
              </w:rPr>
              <w:t>ALL years (subsidised meal)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EF5" w:rsidRPr="005F3EF5" w:rsidRDefault="005F3EF5" w:rsidP="005F3EF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5F3EF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</w:tbl>
    <w:p w:rsidR="00BC5291" w:rsidRPr="009C7F4B" w:rsidRDefault="00BC5291" w:rsidP="005D3689">
      <w:pPr>
        <w:pStyle w:val="Title"/>
        <w:ind w:left="-142"/>
        <w:jc w:val="left"/>
        <w:outlineLvl w:val="0"/>
        <w:rPr>
          <w:rFonts w:ascii="Arial" w:hAnsi="Arial" w:cs="Arial"/>
          <w:color w:val="000000" w:themeColor="text1"/>
          <w:szCs w:val="24"/>
        </w:rPr>
      </w:pPr>
    </w:p>
    <w:p w:rsidR="00BF2CC8" w:rsidRPr="009C7F4B" w:rsidRDefault="00BF2CC8" w:rsidP="005D3689">
      <w:pPr>
        <w:ind w:left="-142"/>
        <w:rPr>
          <w:rFonts w:ascii="Arial" w:hAnsi="Arial" w:cs="Arial"/>
          <w:color w:val="000000" w:themeColor="text1"/>
          <w:sz w:val="22"/>
          <w:szCs w:val="22"/>
        </w:rPr>
      </w:pPr>
    </w:p>
    <w:p w:rsidR="00CB18EA" w:rsidRPr="009C7F4B" w:rsidRDefault="00CB18EA" w:rsidP="005D3689">
      <w:pPr>
        <w:ind w:left="-142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0A403E" w:rsidRPr="009C7F4B" w:rsidRDefault="000A403E" w:rsidP="005D3689">
      <w:pPr>
        <w:ind w:left="-142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306140" w:rsidRPr="009C7F4B" w:rsidRDefault="0087621C" w:rsidP="007041E9">
      <w:pPr>
        <w:ind w:left="-142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9C7F4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201</w:t>
      </w:r>
      <w:r w:rsidR="009B528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9</w:t>
      </w:r>
      <w:r w:rsidRPr="009C7F4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and 2</w:t>
      </w:r>
      <w:r w:rsidR="009B528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020</w:t>
      </w:r>
      <w:r w:rsidR="00306140" w:rsidRPr="009C7F4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Closure Days:</w:t>
      </w:r>
    </w:p>
    <w:p w:rsidR="00306140" w:rsidRPr="009C7F4B" w:rsidRDefault="00306140" w:rsidP="00306140">
      <w:pPr>
        <w:rPr>
          <w:rFonts w:ascii="Arial" w:eastAsia="Calibri" w:hAnsi="Arial" w:cs="Arial"/>
          <w:color w:val="000000" w:themeColor="text1"/>
          <w:sz w:val="22"/>
          <w:szCs w:val="22"/>
          <w:lang w:eastAsia="en-GB"/>
        </w:rPr>
      </w:pPr>
    </w:p>
    <w:p w:rsidR="00885EFD" w:rsidRPr="009C7F4B" w:rsidRDefault="004A6ADE" w:rsidP="007041E9">
      <w:pPr>
        <w:ind w:left="-142"/>
        <w:rPr>
          <w:rFonts w:ascii="Arial" w:hAnsi="Arial" w:cs="Arial"/>
          <w:b/>
          <w:color w:val="000000" w:themeColor="text1"/>
          <w:sz w:val="22"/>
          <w:szCs w:val="22"/>
        </w:rPr>
      </w:pPr>
      <w:hyperlink r:id="rId6" w:history="1">
        <w:r w:rsidR="00306140" w:rsidRPr="009C7F4B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http://www.southampton.ac.uk/hr/services/closure-days/index.page</w:t>
        </w:r>
      </w:hyperlink>
    </w:p>
    <w:p w:rsidR="00306140" w:rsidRPr="009C7F4B" w:rsidRDefault="00306140" w:rsidP="007041E9">
      <w:pPr>
        <w:ind w:left="-142"/>
        <w:rPr>
          <w:rFonts w:ascii="Arial" w:hAnsi="Arial" w:cs="Arial"/>
          <w:b/>
          <w:color w:val="000000" w:themeColor="text1"/>
          <w:sz w:val="20"/>
        </w:rPr>
      </w:pPr>
    </w:p>
    <w:p w:rsidR="007041E9" w:rsidRPr="009C7F4B" w:rsidRDefault="007041E9" w:rsidP="007041E9">
      <w:pPr>
        <w:ind w:left="-142"/>
        <w:rPr>
          <w:rFonts w:ascii="Arial" w:hAnsi="Arial" w:cs="Arial"/>
          <w:b/>
          <w:color w:val="000000" w:themeColor="text1"/>
          <w:sz w:val="20"/>
        </w:rPr>
      </w:pPr>
    </w:p>
    <w:p w:rsidR="002B3E18" w:rsidRPr="009C7F4B" w:rsidRDefault="002B3E18" w:rsidP="007041E9">
      <w:pPr>
        <w:ind w:left="-142"/>
        <w:rPr>
          <w:rFonts w:ascii="Arial" w:hAnsi="Arial" w:cs="Arial"/>
          <w:b/>
          <w:color w:val="000000" w:themeColor="text1"/>
          <w:sz w:val="20"/>
        </w:rPr>
      </w:pPr>
      <w:r w:rsidRPr="009C7F4B">
        <w:rPr>
          <w:rFonts w:ascii="Arial" w:hAnsi="Arial" w:cs="Arial"/>
          <w:b/>
          <w:color w:val="000000" w:themeColor="text1"/>
          <w:sz w:val="20"/>
        </w:rPr>
        <w:t>-------------------------------------------------------------------------------------------------------------------------------------</w:t>
      </w:r>
    </w:p>
    <w:p w:rsidR="002B3E18" w:rsidRPr="009C7F4B" w:rsidRDefault="002B3E18" w:rsidP="007041E9">
      <w:pPr>
        <w:ind w:left="-142"/>
        <w:rPr>
          <w:rFonts w:ascii="Arial" w:hAnsi="Arial" w:cs="Arial"/>
          <w:b/>
          <w:color w:val="000000" w:themeColor="text1"/>
          <w:sz w:val="20"/>
        </w:rPr>
      </w:pPr>
    </w:p>
    <w:p w:rsidR="007F5E5F" w:rsidRPr="009C7F4B" w:rsidRDefault="007F5E5F" w:rsidP="007041E9">
      <w:pPr>
        <w:ind w:left="-142"/>
        <w:rPr>
          <w:rFonts w:ascii="Arial" w:hAnsi="Arial" w:cs="Arial"/>
          <w:b/>
          <w:color w:val="000000" w:themeColor="text1"/>
          <w:sz w:val="20"/>
        </w:rPr>
      </w:pPr>
    </w:p>
    <w:p w:rsidR="007F5E5F" w:rsidRPr="009C7F4B" w:rsidRDefault="007F5E5F" w:rsidP="007041E9">
      <w:pPr>
        <w:ind w:left="-142"/>
        <w:rPr>
          <w:rFonts w:ascii="Arial" w:hAnsi="Arial" w:cs="Arial"/>
          <w:b/>
          <w:color w:val="000000" w:themeColor="text1"/>
          <w:sz w:val="20"/>
        </w:rPr>
      </w:pPr>
    </w:p>
    <w:sectPr w:rsidR="007F5E5F" w:rsidRPr="009C7F4B" w:rsidSect="00BC5291">
      <w:pgSz w:w="16840" w:h="11901" w:orient="landscape"/>
      <w:pgMar w:top="56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71FC"/>
    <w:multiLevelType w:val="hybridMultilevel"/>
    <w:tmpl w:val="61CC244E"/>
    <w:lvl w:ilvl="0" w:tplc="EB0E36F2">
      <w:start w:val="2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C5DF5"/>
    <w:multiLevelType w:val="hybridMultilevel"/>
    <w:tmpl w:val="9F786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7754"/>
    <w:multiLevelType w:val="hybridMultilevel"/>
    <w:tmpl w:val="9F5C305C"/>
    <w:lvl w:ilvl="0" w:tplc="8B804C46">
      <w:start w:val="2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95208"/>
    <w:multiLevelType w:val="hybridMultilevel"/>
    <w:tmpl w:val="A6A0DF6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F8A5977"/>
    <w:multiLevelType w:val="hybridMultilevel"/>
    <w:tmpl w:val="497C91D4"/>
    <w:lvl w:ilvl="0" w:tplc="702E3700">
      <w:start w:val="2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AB"/>
    <w:rsid w:val="00003F1F"/>
    <w:rsid w:val="00007F41"/>
    <w:rsid w:val="00030DF8"/>
    <w:rsid w:val="00083D44"/>
    <w:rsid w:val="000952B6"/>
    <w:rsid w:val="00095A4D"/>
    <w:rsid w:val="000A403E"/>
    <w:rsid w:val="000C2B09"/>
    <w:rsid w:val="000C339F"/>
    <w:rsid w:val="000E08AD"/>
    <w:rsid w:val="000E0E4B"/>
    <w:rsid w:val="000F2719"/>
    <w:rsid w:val="000F4F45"/>
    <w:rsid w:val="000F69B1"/>
    <w:rsid w:val="0011520A"/>
    <w:rsid w:val="001177E0"/>
    <w:rsid w:val="001302D8"/>
    <w:rsid w:val="00131563"/>
    <w:rsid w:val="001377C3"/>
    <w:rsid w:val="00150C43"/>
    <w:rsid w:val="00165E6A"/>
    <w:rsid w:val="0016643C"/>
    <w:rsid w:val="00167F9C"/>
    <w:rsid w:val="00175B13"/>
    <w:rsid w:val="00183185"/>
    <w:rsid w:val="00184727"/>
    <w:rsid w:val="001909E4"/>
    <w:rsid w:val="00197D4B"/>
    <w:rsid w:val="001A399E"/>
    <w:rsid w:val="001D53E2"/>
    <w:rsid w:val="001D742B"/>
    <w:rsid w:val="001E0765"/>
    <w:rsid w:val="002057CC"/>
    <w:rsid w:val="002374F2"/>
    <w:rsid w:val="00281AD5"/>
    <w:rsid w:val="00292A5C"/>
    <w:rsid w:val="0029609D"/>
    <w:rsid w:val="002A0951"/>
    <w:rsid w:val="002A1156"/>
    <w:rsid w:val="002B3E18"/>
    <w:rsid w:val="002B6A0A"/>
    <w:rsid w:val="002B7C9F"/>
    <w:rsid w:val="002C6DB9"/>
    <w:rsid w:val="002C7A55"/>
    <w:rsid w:val="002D06EC"/>
    <w:rsid w:val="002D6361"/>
    <w:rsid w:val="002F0CC8"/>
    <w:rsid w:val="00301D78"/>
    <w:rsid w:val="00306140"/>
    <w:rsid w:val="00313118"/>
    <w:rsid w:val="0033206F"/>
    <w:rsid w:val="00343639"/>
    <w:rsid w:val="003533BA"/>
    <w:rsid w:val="00354524"/>
    <w:rsid w:val="003738A0"/>
    <w:rsid w:val="00373B5A"/>
    <w:rsid w:val="0038266F"/>
    <w:rsid w:val="003C2B7F"/>
    <w:rsid w:val="003D16B7"/>
    <w:rsid w:val="003F54D6"/>
    <w:rsid w:val="003F5989"/>
    <w:rsid w:val="003F5DB6"/>
    <w:rsid w:val="00411D61"/>
    <w:rsid w:val="00445080"/>
    <w:rsid w:val="004464B9"/>
    <w:rsid w:val="004573A8"/>
    <w:rsid w:val="004608E7"/>
    <w:rsid w:val="0046362D"/>
    <w:rsid w:val="00483F77"/>
    <w:rsid w:val="004A6ADE"/>
    <w:rsid w:val="004A7C18"/>
    <w:rsid w:val="004B0F8A"/>
    <w:rsid w:val="004D7F56"/>
    <w:rsid w:val="004E61CA"/>
    <w:rsid w:val="0050061F"/>
    <w:rsid w:val="00506876"/>
    <w:rsid w:val="00507F03"/>
    <w:rsid w:val="005277F2"/>
    <w:rsid w:val="00535997"/>
    <w:rsid w:val="0056549D"/>
    <w:rsid w:val="00571D75"/>
    <w:rsid w:val="00576879"/>
    <w:rsid w:val="005829E7"/>
    <w:rsid w:val="005917EE"/>
    <w:rsid w:val="00594885"/>
    <w:rsid w:val="005D3689"/>
    <w:rsid w:val="005D4DAD"/>
    <w:rsid w:val="005F157D"/>
    <w:rsid w:val="005F35EE"/>
    <w:rsid w:val="005F3EF5"/>
    <w:rsid w:val="005F5449"/>
    <w:rsid w:val="0060303B"/>
    <w:rsid w:val="00606267"/>
    <w:rsid w:val="00625C76"/>
    <w:rsid w:val="00631690"/>
    <w:rsid w:val="006367B8"/>
    <w:rsid w:val="00641B0E"/>
    <w:rsid w:val="00642882"/>
    <w:rsid w:val="006475B5"/>
    <w:rsid w:val="00657869"/>
    <w:rsid w:val="006661D1"/>
    <w:rsid w:val="00674E0D"/>
    <w:rsid w:val="006B4BBD"/>
    <w:rsid w:val="006C31AE"/>
    <w:rsid w:val="006C6268"/>
    <w:rsid w:val="006D634B"/>
    <w:rsid w:val="007041E9"/>
    <w:rsid w:val="007207E5"/>
    <w:rsid w:val="007227CF"/>
    <w:rsid w:val="00732684"/>
    <w:rsid w:val="00740D0A"/>
    <w:rsid w:val="00743D30"/>
    <w:rsid w:val="007533A0"/>
    <w:rsid w:val="00757BA4"/>
    <w:rsid w:val="00757D2D"/>
    <w:rsid w:val="007634F2"/>
    <w:rsid w:val="00772ADA"/>
    <w:rsid w:val="00773CC9"/>
    <w:rsid w:val="00791DC3"/>
    <w:rsid w:val="007A0330"/>
    <w:rsid w:val="007A3ADD"/>
    <w:rsid w:val="007B3A84"/>
    <w:rsid w:val="007D7087"/>
    <w:rsid w:val="007E1B06"/>
    <w:rsid w:val="007E7052"/>
    <w:rsid w:val="007F2EA3"/>
    <w:rsid w:val="007F33D4"/>
    <w:rsid w:val="007F58A3"/>
    <w:rsid w:val="007F5E5F"/>
    <w:rsid w:val="007F6D24"/>
    <w:rsid w:val="008042A0"/>
    <w:rsid w:val="008112CB"/>
    <w:rsid w:val="00824AF6"/>
    <w:rsid w:val="00842E43"/>
    <w:rsid w:val="0084471B"/>
    <w:rsid w:val="00846485"/>
    <w:rsid w:val="00857D46"/>
    <w:rsid w:val="0087621C"/>
    <w:rsid w:val="00876CF1"/>
    <w:rsid w:val="008853D6"/>
    <w:rsid w:val="00885EFD"/>
    <w:rsid w:val="008B32C6"/>
    <w:rsid w:val="008C149E"/>
    <w:rsid w:val="008C20E4"/>
    <w:rsid w:val="008C4E95"/>
    <w:rsid w:val="008E40A3"/>
    <w:rsid w:val="008E7C26"/>
    <w:rsid w:val="008F5CDB"/>
    <w:rsid w:val="00904390"/>
    <w:rsid w:val="00922B9D"/>
    <w:rsid w:val="00941A42"/>
    <w:rsid w:val="009451EA"/>
    <w:rsid w:val="0094654B"/>
    <w:rsid w:val="009504B7"/>
    <w:rsid w:val="009A5BBC"/>
    <w:rsid w:val="009B2D53"/>
    <w:rsid w:val="009B5289"/>
    <w:rsid w:val="009C7F4B"/>
    <w:rsid w:val="00A029A4"/>
    <w:rsid w:val="00A137F1"/>
    <w:rsid w:val="00A348B4"/>
    <w:rsid w:val="00A44111"/>
    <w:rsid w:val="00A830AE"/>
    <w:rsid w:val="00A908CA"/>
    <w:rsid w:val="00A9671E"/>
    <w:rsid w:val="00A97B22"/>
    <w:rsid w:val="00AB315E"/>
    <w:rsid w:val="00AC6676"/>
    <w:rsid w:val="00B0190B"/>
    <w:rsid w:val="00B0294A"/>
    <w:rsid w:val="00B0362C"/>
    <w:rsid w:val="00B1154D"/>
    <w:rsid w:val="00B11943"/>
    <w:rsid w:val="00B20F30"/>
    <w:rsid w:val="00B215A0"/>
    <w:rsid w:val="00B5136B"/>
    <w:rsid w:val="00B52E1C"/>
    <w:rsid w:val="00B75EE9"/>
    <w:rsid w:val="00B76A62"/>
    <w:rsid w:val="00B833F3"/>
    <w:rsid w:val="00B83BBC"/>
    <w:rsid w:val="00B87CAE"/>
    <w:rsid w:val="00BB3711"/>
    <w:rsid w:val="00BB7DAE"/>
    <w:rsid w:val="00BC5291"/>
    <w:rsid w:val="00BF2CC8"/>
    <w:rsid w:val="00BF5361"/>
    <w:rsid w:val="00C10AB3"/>
    <w:rsid w:val="00C14592"/>
    <w:rsid w:val="00C2432B"/>
    <w:rsid w:val="00C247BC"/>
    <w:rsid w:val="00C32943"/>
    <w:rsid w:val="00C47C00"/>
    <w:rsid w:val="00C51445"/>
    <w:rsid w:val="00C70C71"/>
    <w:rsid w:val="00C93F2A"/>
    <w:rsid w:val="00CB18EA"/>
    <w:rsid w:val="00CB2AAD"/>
    <w:rsid w:val="00CC4E57"/>
    <w:rsid w:val="00CD1453"/>
    <w:rsid w:val="00CD5AA5"/>
    <w:rsid w:val="00D0007C"/>
    <w:rsid w:val="00D15860"/>
    <w:rsid w:val="00D2276D"/>
    <w:rsid w:val="00D2660C"/>
    <w:rsid w:val="00D50672"/>
    <w:rsid w:val="00D63228"/>
    <w:rsid w:val="00D7431A"/>
    <w:rsid w:val="00D74D20"/>
    <w:rsid w:val="00D833BD"/>
    <w:rsid w:val="00D83ED2"/>
    <w:rsid w:val="00DC5AF1"/>
    <w:rsid w:val="00DC6F1C"/>
    <w:rsid w:val="00DD65BB"/>
    <w:rsid w:val="00DF6130"/>
    <w:rsid w:val="00E05BE4"/>
    <w:rsid w:val="00E0654F"/>
    <w:rsid w:val="00E208DF"/>
    <w:rsid w:val="00E41786"/>
    <w:rsid w:val="00E42A9D"/>
    <w:rsid w:val="00E462EA"/>
    <w:rsid w:val="00E51DDE"/>
    <w:rsid w:val="00E6336E"/>
    <w:rsid w:val="00E87360"/>
    <w:rsid w:val="00E97F23"/>
    <w:rsid w:val="00EC129D"/>
    <w:rsid w:val="00EE304C"/>
    <w:rsid w:val="00EF32C9"/>
    <w:rsid w:val="00EF494E"/>
    <w:rsid w:val="00EF5D31"/>
    <w:rsid w:val="00F03345"/>
    <w:rsid w:val="00F057F8"/>
    <w:rsid w:val="00F1506C"/>
    <w:rsid w:val="00F27639"/>
    <w:rsid w:val="00F32210"/>
    <w:rsid w:val="00F413D6"/>
    <w:rsid w:val="00F418B8"/>
    <w:rsid w:val="00F4645D"/>
    <w:rsid w:val="00F576BD"/>
    <w:rsid w:val="00F61232"/>
    <w:rsid w:val="00F92C09"/>
    <w:rsid w:val="00FA56F7"/>
    <w:rsid w:val="00FB7447"/>
    <w:rsid w:val="00FD2FEE"/>
    <w:rsid w:val="00FD3E45"/>
    <w:rsid w:val="00FE44B0"/>
    <w:rsid w:val="00FE5E15"/>
    <w:rsid w:val="00FE72AB"/>
    <w:rsid w:val="00FF6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4DA62D-4D7F-480D-B90E-9A751BBF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B0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119"/>
      </w:tabs>
      <w:jc w:val="center"/>
    </w:pPr>
    <w:rPr>
      <w:b/>
    </w:rPr>
  </w:style>
  <w:style w:type="paragraph" w:styleId="BalloonText">
    <w:name w:val="Balloon Text"/>
    <w:basedOn w:val="Normal"/>
    <w:semiHidden/>
    <w:rsid w:val="00CC24A6"/>
    <w:rPr>
      <w:rFonts w:ascii="Tahoma" w:hAnsi="Tahoma" w:cs="Tahoma"/>
      <w:sz w:val="16"/>
      <w:szCs w:val="16"/>
    </w:rPr>
  </w:style>
  <w:style w:type="character" w:styleId="Hyperlink">
    <w:name w:val="Hyperlink"/>
    <w:rsid w:val="007E056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4D7F56"/>
    <w:pPr>
      <w:ind w:left="720"/>
      <w:contextualSpacing/>
    </w:pPr>
  </w:style>
  <w:style w:type="character" w:styleId="FollowedHyperlink">
    <w:name w:val="FollowedHyperlink"/>
    <w:basedOn w:val="DefaultParagraphFont"/>
    <w:rsid w:val="00A96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thampton.ac.uk/hr/services/closure-days/index.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E271-C26B-4FDE-B0EF-D959C89F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Graduate School training sessions (except the first 2 induction meetings, which are held in Lanchester seminar room, 7/3003</vt:lpstr>
    </vt:vector>
  </TitlesOfParts>
  <Company>Southampton University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Graduate School training sessions (except the first 2 induction meetings, which are held in Lanchester seminar room, 7/3003</dc:title>
  <dc:creator>Philippa Reed</dc:creator>
  <cp:lastModifiedBy>Evans N.J.</cp:lastModifiedBy>
  <cp:revision>2</cp:revision>
  <cp:lastPrinted>2018-09-21T07:58:00Z</cp:lastPrinted>
  <dcterms:created xsi:type="dcterms:W3CDTF">2019-10-21T09:31:00Z</dcterms:created>
  <dcterms:modified xsi:type="dcterms:W3CDTF">2019-10-21T09:31:00Z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1243261688</vt:i4>
  </property>
</Properties>
</file>